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2026-OAK-AA-41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 - Erweiterung Zentrale Notaufnahme - Malerarbeiten -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Malerarbeiten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